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4AF" w:rsidRPr="007E74AF" w:rsidRDefault="007E74AF" w:rsidP="007E74AF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7E74AF">
        <w:rPr>
          <w:rFonts w:ascii="Times New Roman" w:hAnsi="Times New Roman" w:cs="Times New Roman"/>
          <w:sz w:val="24"/>
          <w:szCs w:val="24"/>
          <w:lang w:eastAsia="ru-RU"/>
        </w:rPr>
        <w:t>ПРОЕКТ</w:t>
      </w:r>
    </w:p>
    <w:p w:rsidR="007E74AF" w:rsidRPr="007E74AF" w:rsidRDefault="007E74AF" w:rsidP="007E74AF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7E74AF" w:rsidRPr="007E74AF" w:rsidRDefault="007E74AF" w:rsidP="007E74AF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7E74AF">
        <w:rPr>
          <w:rFonts w:ascii="Times New Roman" w:hAnsi="Times New Roman" w:cs="Times New Roman"/>
          <w:sz w:val="24"/>
          <w:szCs w:val="24"/>
          <w:lang w:eastAsia="ru-RU"/>
        </w:rPr>
        <w:t>Приложение</w:t>
      </w:r>
      <w:r w:rsidRPr="007E74AF">
        <w:rPr>
          <w:rFonts w:ascii="Times New Roman" w:hAnsi="Times New Roman" w:cs="Times New Roman"/>
          <w:sz w:val="24"/>
          <w:szCs w:val="24"/>
          <w:lang w:eastAsia="ru-RU"/>
        </w:rPr>
        <w:t xml:space="preserve"> № 4-1</w:t>
      </w:r>
    </w:p>
    <w:p w:rsidR="007E74AF" w:rsidRPr="007E74AF" w:rsidRDefault="007E74AF" w:rsidP="007E74AF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7E74AF">
        <w:rPr>
          <w:rFonts w:ascii="Times New Roman" w:hAnsi="Times New Roman" w:cs="Times New Roman"/>
          <w:sz w:val="24"/>
          <w:szCs w:val="24"/>
          <w:lang w:eastAsia="ru-RU"/>
        </w:rPr>
        <w:t>к Подпрограмме «Развитие общего и дополнительного образования детей»</w:t>
      </w:r>
    </w:p>
    <w:p w:rsidR="007E74AF" w:rsidRPr="007E74AF" w:rsidRDefault="007E74AF" w:rsidP="007E74AF">
      <w:pPr>
        <w:pStyle w:val="ConsPlusNormal"/>
        <w:tabs>
          <w:tab w:val="left" w:pos="4111"/>
        </w:tabs>
        <w:ind w:left="5670"/>
        <w:rPr>
          <w:rFonts w:ascii="Times New Roman" w:hAnsi="Times New Roman" w:cs="Times New Roman"/>
          <w:sz w:val="24"/>
          <w:szCs w:val="24"/>
        </w:rPr>
      </w:pPr>
    </w:p>
    <w:p w:rsidR="007E74AF" w:rsidRPr="007E74AF" w:rsidRDefault="007E74AF" w:rsidP="007E74AF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7E74AF">
        <w:rPr>
          <w:rFonts w:ascii="Times New Roman" w:hAnsi="Times New Roman" w:cs="Times New Roman"/>
          <w:sz w:val="24"/>
          <w:szCs w:val="24"/>
        </w:rPr>
        <w:t xml:space="preserve">(Государственная </w:t>
      </w:r>
      <w:hyperlink r:id="rId6" w:history="1">
        <w:r w:rsidRPr="007E74AF">
          <w:rPr>
            <w:rFonts w:ascii="Times New Roman" w:hAnsi="Times New Roman" w:cs="Times New Roman"/>
            <w:sz w:val="24"/>
            <w:szCs w:val="24"/>
          </w:rPr>
          <w:t>программа</w:t>
        </w:r>
      </w:hyperlink>
      <w:r w:rsidRPr="007E74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74AF" w:rsidRPr="007E74AF" w:rsidRDefault="007E74AF" w:rsidP="007E74AF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7E74AF">
        <w:rPr>
          <w:rFonts w:ascii="Times New Roman" w:hAnsi="Times New Roman" w:cs="Times New Roman"/>
          <w:sz w:val="24"/>
          <w:szCs w:val="24"/>
        </w:rPr>
        <w:t>Кировской области</w:t>
      </w:r>
    </w:p>
    <w:p w:rsidR="007E74AF" w:rsidRPr="007E74AF" w:rsidRDefault="007E74AF" w:rsidP="007E74AF">
      <w:pPr>
        <w:pStyle w:val="ConsPlusNormal"/>
        <w:tabs>
          <w:tab w:val="left" w:pos="3969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7E74AF">
        <w:rPr>
          <w:rFonts w:ascii="Times New Roman" w:hAnsi="Times New Roman" w:cs="Times New Roman"/>
          <w:sz w:val="24"/>
          <w:szCs w:val="24"/>
        </w:rPr>
        <w:t xml:space="preserve">«Развитие образования», </w:t>
      </w:r>
    </w:p>
    <w:p w:rsidR="007E74AF" w:rsidRPr="007E74AF" w:rsidRDefault="007E74AF" w:rsidP="007E74AF">
      <w:pPr>
        <w:pStyle w:val="ConsPlusNormal"/>
        <w:tabs>
          <w:tab w:val="left" w:pos="3969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7E74AF">
        <w:rPr>
          <w:rFonts w:ascii="Times New Roman" w:hAnsi="Times New Roman" w:cs="Times New Roman"/>
          <w:sz w:val="24"/>
          <w:szCs w:val="24"/>
        </w:rPr>
        <w:t xml:space="preserve">утвержденная постановлением </w:t>
      </w:r>
    </w:p>
    <w:p w:rsidR="007E74AF" w:rsidRPr="007E74AF" w:rsidRDefault="007E74AF" w:rsidP="007E74AF">
      <w:pPr>
        <w:pStyle w:val="ConsPlusNormal"/>
        <w:tabs>
          <w:tab w:val="left" w:pos="3969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7E74AF">
        <w:rPr>
          <w:rFonts w:ascii="Times New Roman" w:hAnsi="Times New Roman" w:cs="Times New Roman"/>
          <w:sz w:val="24"/>
          <w:szCs w:val="24"/>
        </w:rPr>
        <w:t>Правительства Кировской области</w:t>
      </w:r>
    </w:p>
    <w:p w:rsidR="007E74AF" w:rsidRPr="007E74AF" w:rsidRDefault="007E74AF" w:rsidP="007E74AF">
      <w:pPr>
        <w:pStyle w:val="ConsPlusNormal"/>
        <w:tabs>
          <w:tab w:val="left" w:pos="4111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7E74AF">
        <w:rPr>
          <w:rFonts w:ascii="Times New Roman" w:hAnsi="Times New Roman" w:cs="Times New Roman"/>
          <w:sz w:val="24"/>
          <w:szCs w:val="24"/>
        </w:rPr>
        <w:t>от 30.12.2019 № 754-П</w:t>
      </w:r>
    </w:p>
    <w:p w:rsidR="00383BD0" w:rsidRPr="007E74AF" w:rsidRDefault="00383BD0" w:rsidP="007E74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3BD0" w:rsidRPr="007E74AF" w:rsidRDefault="00383BD0" w:rsidP="007E74A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E74AF">
        <w:rPr>
          <w:rFonts w:ascii="Times New Roman" w:hAnsi="Times New Roman" w:cs="Times New Roman"/>
          <w:sz w:val="24"/>
          <w:szCs w:val="24"/>
        </w:rPr>
        <w:t>ПОРЯДОК</w:t>
      </w:r>
    </w:p>
    <w:p w:rsidR="00383BD0" w:rsidRPr="007E74AF" w:rsidRDefault="00383BD0" w:rsidP="007E74A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E74AF">
        <w:rPr>
          <w:rFonts w:ascii="Times New Roman" w:hAnsi="Times New Roman" w:cs="Times New Roman"/>
          <w:sz w:val="24"/>
          <w:szCs w:val="24"/>
        </w:rPr>
        <w:t>ПРЕДОСТАВЛЕНИЯ И РАСПРЕДЕЛЕНИЯ СУБСИДИИ МЕСТНЫМ БЮДЖЕТАМ</w:t>
      </w:r>
      <w:r w:rsidR="007E74AF">
        <w:rPr>
          <w:rFonts w:ascii="Times New Roman" w:hAnsi="Times New Roman" w:cs="Times New Roman"/>
          <w:sz w:val="24"/>
          <w:szCs w:val="24"/>
        </w:rPr>
        <w:t xml:space="preserve"> </w:t>
      </w:r>
      <w:r w:rsidRPr="007E74AF">
        <w:rPr>
          <w:rFonts w:ascii="Times New Roman" w:hAnsi="Times New Roman" w:cs="Times New Roman"/>
          <w:sz w:val="24"/>
          <w:szCs w:val="24"/>
        </w:rPr>
        <w:t>ИЗ ОБЛАСТНОГО БЮДЖЕТА НА ОКАЗАНИЕ ПОДДЕРЖКИ ОРГАНИЗАЦИЯМ,</w:t>
      </w:r>
      <w:r w:rsidR="007E74AF">
        <w:rPr>
          <w:rFonts w:ascii="Times New Roman" w:hAnsi="Times New Roman" w:cs="Times New Roman"/>
          <w:sz w:val="24"/>
          <w:szCs w:val="24"/>
        </w:rPr>
        <w:t xml:space="preserve"> </w:t>
      </w:r>
      <w:r w:rsidRPr="007E74AF">
        <w:rPr>
          <w:rFonts w:ascii="Times New Roman" w:hAnsi="Times New Roman" w:cs="Times New Roman"/>
          <w:sz w:val="24"/>
          <w:szCs w:val="24"/>
        </w:rPr>
        <w:t>ОСУЩЕСТВЛЯЮЩИМ ОБРАЗОВАТЕЛЬНУЮ ДЕЯТЕЛЬНОСТЬ (ЗА ИСКЛЮЧЕНИЕМ</w:t>
      </w:r>
      <w:r w:rsidR="007E74AF">
        <w:rPr>
          <w:rFonts w:ascii="Times New Roman" w:hAnsi="Times New Roman" w:cs="Times New Roman"/>
          <w:sz w:val="24"/>
          <w:szCs w:val="24"/>
        </w:rPr>
        <w:t xml:space="preserve"> </w:t>
      </w:r>
      <w:r w:rsidRPr="007E74AF">
        <w:rPr>
          <w:rFonts w:ascii="Times New Roman" w:hAnsi="Times New Roman" w:cs="Times New Roman"/>
          <w:sz w:val="24"/>
          <w:szCs w:val="24"/>
        </w:rPr>
        <w:t>ГОСУДАРСТВЕННЫХ И МУНИЦИПАЛЬНЫХ), И ИНДИВИДУАЛЬНЫМ</w:t>
      </w:r>
      <w:r w:rsidR="007E74AF">
        <w:rPr>
          <w:rFonts w:ascii="Times New Roman" w:hAnsi="Times New Roman" w:cs="Times New Roman"/>
          <w:sz w:val="24"/>
          <w:szCs w:val="24"/>
        </w:rPr>
        <w:t xml:space="preserve"> </w:t>
      </w:r>
      <w:r w:rsidRPr="007E74AF">
        <w:rPr>
          <w:rFonts w:ascii="Times New Roman" w:hAnsi="Times New Roman" w:cs="Times New Roman"/>
          <w:sz w:val="24"/>
          <w:szCs w:val="24"/>
        </w:rPr>
        <w:t>ПРЕДПРИНИМАТЕЛЯМ, ОСУЩЕСТВЛЯЮЩИМ ОБРАЗОВАТЕЛЬНУЮ</w:t>
      </w:r>
      <w:r w:rsidR="007E74AF">
        <w:rPr>
          <w:rFonts w:ascii="Times New Roman" w:hAnsi="Times New Roman" w:cs="Times New Roman"/>
          <w:sz w:val="24"/>
          <w:szCs w:val="24"/>
        </w:rPr>
        <w:t xml:space="preserve"> </w:t>
      </w:r>
      <w:r w:rsidRPr="007E74AF">
        <w:rPr>
          <w:rFonts w:ascii="Times New Roman" w:hAnsi="Times New Roman" w:cs="Times New Roman"/>
          <w:sz w:val="24"/>
          <w:szCs w:val="24"/>
        </w:rPr>
        <w:t>ДЕЯТЕЛЬНОСТЬ ПО ОБРАЗОВАТЕЛЬНЫМ ПРОГРАММАМ ДОШКОЛЬНОГО</w:t>
      </w:r>
      <w:r w:rsidR="00B37FF0">
        <w:rPr>
          <w:rFonts w:ascii="Times New Roman" w:hAnsi="Times New Roman" w:cs="Times New Roman"/>
          <w:sz w:val="24"/>
          <w:szCs w:val="24"/>
        </w:rPr>
        <w:t xml:space="preserve"> </w:t>
      </w:r>
      <w:r w:rsidRPr="007E74AF">
        <w:rPr>
          <w:rFonts w:ascii="Times New Roman" w:hAnsi="Times New Roman" w:cs="Times New Roman"/>
          <w:sz w:val="24"/>
          <w:szCs w:val="24"/>
        </w:rPr>
        <w:t>ОБРАЗОВАНИЯ, В ТОМ ЧИСЛЕ АДАПТИРОВАННЫМ, И ПРИСМОТР</w:t>
      </w:r>
      <w:r w:rsidR="00B37FF0">
        <w:rPr>
          <w:rFonts w:ascii="Times New Roman" w:hAnsi="Times New Roman" w:cs="Times New Roman"/>
          <w:sz w:val="24"/>
          <w:szCs w:val="24"/>
        </w:rPr>
        <w:t xml:space="preserve"> </w:t>
      </w:r>
      <w:r w:rsidRPr="007E74AF">
        <w:rPr>
          <w:rFonts w:ascii="Times New Roman" w:hAnsi="Times New Roman" w:cs="Times New Roman"/>
          <w:sz w:val="24"/>
          <w:szCs w:val="24"/>
        </w:rPr>
        <w:t>И УХОД ЗА ДЕТЬМИ</w:t>
      </w:r>
    </w:p>
    <w:p w:rsidR="00383BD0" w:rsidRPr="007E74AF" w:rsidRDefault="00383BD0" w:rsidP="007E74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3C4F" w:rsidRPr="007E74AF" w:rsidRDefault="00BB3C4F" w:rsidP="007E74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4AF">
        <w:rPr>
          <w:rFonts w:ascii="Times New Roman" w:hAnsi="Times New Roman" w:cs="Times New Roman"/>
          <w:sz w:val="24"/>
          <w:szCs w:val="24"/>
        </w:rPr>
        <w:t>1. Порядок предоставления и распределения субсидий местным бюджетам из областного бюджета на оказание поддержки организациям, осуществляющим образовательную деятельность (за исключением государственных и муниципальных), и индивидуальным предпринимателям, осуществляющим образовательную деятельность по образовательным программам дошкольного образования, в том числе адаптированным, и присмотр и уход за детьми (далее - Порядок), определяет правила предоставления и распределения субсидий местным бюджетам из областного бюджета на оказание поддержки организациям, осуществляющим образовательную деятельность (за исключением государственных и муниципальных), и индивидуальным предпринимателям, осуществляющим образовательную деятельность по образовательным программам дошкольного образования, в том числе адаптированным, и присмотр и уход за детьми (далее - субсидия).</w:t>
      </w:r>
    </w:p>
    <w:p w:rsidR="00BB3C4F" w:rsidRPr="007E74AF" w:rsidRDefault="00BB3C4F" w:rsidP="007E74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4AF">
        <w:rPr>
          <w:rFonts w:ascii="Times New Roman" w:hAnsi="Times New Roman" w:cs="Times New Roman"/>
          <w:sz w:val="24"/>
          <w:szCs w:val="24"/>
        </w:rPr>
        <w:t>2. Субсидия предоставляется в целях софинансирования расходных обязательств муниципальных районов (городских округов, муниципальных округов) (далее - муниципальное образование) на оказание поддержки организациям, осуществляющим образовательную деятельность (за исключением государственных и муниципальных), и индивидуальным предпринимателям, осуществляющим образовательную деятельность по образовательным программам дошкольного образования, в том числе адаптированным, и присмотр и уход за детьми (далее - частные дошкольные организации), в целях создания условий для получения общедоступного дошкольного образования.</w:t>
      </w:r>
    </w:p>
    <w:p w:rsidR="00BB3C4F" w:rsidRPr="007E74AF" w:rsidRDefault="00BB3C4F" w:rsidP="007E74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4AF">
        <w:rPr>
          <w:rFonts w:ascii="Times New Roman" w:hAnsi="Times New Roman" w:cs="Times New Roman"/>
          <w:sz w:val="24"/>
          <w:szCs w:val="24"/>
        </w:rPr>
        <w:t>3. Субсидия предоставляется министерством образования Кировской области.</w:t>
      </w:r>
    </w:p>
    <w:p w:rsidR="00BB3C4F" w:rsidRPr="001664F5" w:rsidRDefault="00BB3C4F" w:rsidP="007E74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4F5">
        <w:rPr>
          <w:rFonts w:ascii="Times New Roman" w:hAnsi="Times New Roman" w:cs="Times New Roman"/>
          <w:sz w:val="24"/>
          <w:szCs w:val="24"/>
        </w:rPr>
        <w:t>4. Субсидия предоставляется бюджетам муниципальных образований, соответствующим следующему критерию отбора муниципальных образований: муниципальное образование явля</w:t>
      </w:r>
      <w:r w:rsidR="001664F5" w:rsidRPr="001664F5">
        <w:rPr>
          <w:rFonts w:ascii="Times New Roman" w:hAnsi="Times New Roman" w:cs="Times New Roman"/>
          <w:sz w:val="24"/>
          <w:szCs w:val="24"/>
        </w:rPr>
        <w:t>лось</w:t>
      </w:r>
      <w:r w:rsidRPr="001664F5">
        <w:rPr>
          <w:rFonts w:ascii="Times New Roman" w:hAnsi="Times New Roman" w:cs="Times New Roman"/>
          <w:sz w:val="24"/>
          <w:szCs w:val="24"/>
        </w:rPr>
        <w:t xml:space="preserve"> получателем средств субсидии местным бюджетам из областного бюджета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</w:r>
      <w:r w:rsidR="001664F5" w:rsidRPr="001664F5">
        <w:rPr>
          <w:rFonts w:ascii="Times New Roman" w:hAnsi="Times New Roman" w:cs="Times New Roman"/>
          <w:sz w:val="24"/>
          <w:szCs w:val="24"/>
        </w:rPr>
        <w:t xml:space="preserve">, </w:t>
      </w:r>
      <w:r w:rsidR="001664F5" w:rsidRPr="001664F5">
        <w:rPr>
          <w:rFonts w:ascii="Times New Roman" w:hAnsi="Times New Roman" w:cs="Times New Roman"/>
          <w:sz w:val="24"/>
          <w:szCs w:val="24"/>
        </w:rPr>
        <w:t>в 2020 году</w:t>
      </w:r>
      <w:r w:rsidRPr="001664F5">
        <w:rPr>
          <w:rFonts w:ascii="Times New Roman" w:hAnsi="Times New Roman" w:cs="Times New Roman"/>
          <w:sz w:val="24"/>
          <w:szCs w:val="24"/>
        </w:rPr>
        <w:t>.</w:t>
      </w:r>
    </w:p>
    <w:p w:rsidR="00383BD0" w:rsidRPr="007E74AF" w:rsidRDefault="00383BD0" w:rsidP="007E74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4AF">
        <w:rPr>
          <w:rFonts w:ascii="Times New Roman" w:hAnsi="Times New Roman" w:cs="Times New Roman"/>
          <w:sz w:val="24"/>
          <w:szCs w:val="24"/>
        </w:rPr>
        <w:lastRenderedPageBreak/>
        <w:t>5. Размер субсидии i-</w:t>
      </w:r>
      <w:proofErr w:type="spellStart"/>
      <w:r w:rsidRPr="007E74AF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7E74AF">
        <w:rPr>
          <w:rFonts w:ascii="Times New Roman" w:hAnsi="Times New Roman" w:cs="Times New Roman"/>
          <w:sz w:val="24"/>
          <w:szCs w:val="24"/>
        </w:rPr>
        <w:t xml:space="preserve"> муниципальному образованию (</w:t>
      </w:r>
      <w:proofErr w:type="spellStart"/>
      <w:r w:rsidRPr="007E74AF">
        <w:rPr>
          <w:rFonts w:ascii="Times New Roman" w:hAnsi="Times New Roman" w:cs="Times New Roman"/>
          <w:sz w:val="24"/>
          <w:szCs w:val="24"/>
        </w:rPr>
        <w:t>S</w:t>
      </w:r>
      <w:r w:rsidRPr="007E74AF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7E74AF">
        <w:rPr>
          <w:rFonts w:ascii="Times New Roman" w:hAnsi="Times New Roman" w:cs="Times New Roman"/>
          <w:sz w:val="24"/>
          <w:szCs w:val="24"/>
        </w:rPr>
        <w:t>) в соответствующем финансовом году определяется по следующей формуле:</w:t>
      </w:r>
    </w:p>
    <w:p w:rsidR="00383BD0" w:rsidRPr="007E74AF" w:rsidRDefault="00383BD0" w:rsidP="007E74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3BD0" w:rsidRPr="007E74AF" w:rsidRDefault="00383BD0" w:rsidP="007E74A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7E74AF">
        <w:rPr>
          <w:rFonts w:ascii="Times New Roman" w:hAnsi="Times New Roman" w:cs="Times New Roman"/>
          <w:sz w:val="24"/>
          <w:szCs w:val="24"/>
        </w:rPr>
        <w:t>S</w:t>
      </w:r>
      <w:r w:rsidRPr="007E74AF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7E74AF">
        <w:rPr>
          <w:rFonts w:ascii="Times New Roman" w:hAnsi="Times New Roman" w:cs="Times New Roman"/>
          <w:sz w:val="24"/>
          <w:szCs w:val="24"/>
        </w:rPr>
        <w:t xml:space="preserve"> = N x </w:t>
      </w:r>
      <w:proofErr w:type="spellStart"/>
      <w:r w:rsidRPr="007E74AF">
        <w:rPr>
          <w:rFonts w:ascii="Times New Roman" w:hAnsi="Times New Roman" w:cs="Times New Roman"/>
          <w:sz w:val="24"/>
          <w:szCs w:val="24"/>
        </w:rPr>
        <w:t>K</w:t>
      </w:r>
      <w:r w:rsidRPr="007E74AF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7E74AF">
        <w:rPr>
          <w:rFonts w:ascii="Times New Roman" w:hAnsi="Times New Roman" w:cs="Times New Roman"/>
          <w:sz w:val="24"/>
          <w:szCs w:val="24"/>
        </w:rPr>
        <w:t xml:space="preserve"> x M x </w:t>
      </w:r>
      <w:proofErr w:type="spellStart"/>
      <w:r w:rsidRPr="007E74AF">
        <w:rPr>
          <w:rFonts w:ascii="Times New Roman" w:hAnsi="Times New Roman" w:cs="Times New Roman"/>
          <w:sz w:val="24"/>
          <w:szCs w:val="24"/>
        </w:rPr>
        <w:t>Y</w:t>
      </w:r>
      <w:r w:rsidRPr="007E74AF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7E74AF">
        <w:rPr>
          <w:rFonts w:ascii="Times New Roman" w:hAnsi="Times New Roman" w:cs="Times New Roman"/>
          <w:sz w:val="24"/>
          <w:szCs w:val="24"/>
        </w:rPr>
        <w:t>, где:</w:t>
      </w:r>
    </w:p>
    <w:p w:rsidR="00383BD0" w:rsidRPr="007E74AF" w:rsidRDefault="00383BD0" w:rsidP="007E74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3BD0" w:rsidRPr="007E74AF" w:rsidRDefault="00383BD0" w:rsidP="007E74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4AF">
        <w:rPr>
          <w:rFonts w:ascii="Times New Roman" w:hAnsi="Times New Roman" w:cs="Times New Roman"/>
          <w:sz w:val="24"/>
          <w:szCs w:val="24"/>
        </w:rPr>
        <w:t>N - расходы на содержание одного воспитанника в муниципальных образовательных организациях Кировской области, реализующих образовательную программу дошкольного образования, равные 4210,5 рубля в месяц;</w:t>
      </w:r>
    </w:p>
    <w:p w:rsidR="00383BD0" w:rsidRPr="007E74AF" w:rsidRDefault="00383BD0" w:rsidP="007E74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E74AF">
        <w:rPr>
          <w:rFonts w:ascii="Times New Roman" w:hAnsi="Times New Roman" w:cs="Times New Roman"/>
          <w:sz w:val="24"/>
          <w:szCs w:val="24"/>
        </w:rPr>
        <w:t>K</w:t>
      </w:r>
      <w:r w:rsidRPr="007E74AF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7E74AF">
        <w:rPr>
          <w:rFonts w:ascii="Times New Roman" w:hAnsi="Times New Roman" w:cs="Times New Roman"/>
          <w:sz w:val="24"/>
          <w:szCs w:val="24"/>
        </w:rPr>
        <w:t xml:space="preserve"> - количество планируемых к созданию дополнительных мест в частных дошкольных организациях по i-</w:t>
      </w:r>
      <w:proofErr w:type="spellStart"/>
      <w:r w:rsidRPr="007E74AF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7E74AF">
        <w:rPr>
          <w:rFonts w:ascii="Times New Roman" w:hAnsi="Times New Roman" w:cs="Times New Roman"/>
          <w:sz w:val="24"/>
          <w:szCs w:val="24"/>
        </w:rPr>
        <w:t xml:space="preserve"> муниципальному образованию;</w:t>
      </w:r>
    </w:p>
    <w:p w:rsidR="00383BD0" w:rsidRPr="007E74AF" w:rsidRDefault="00383BD0" w:rsidP="007E74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4AF">
        <w:rPr>
          <w:rFonts w:ascii="Times New Roman" w:hAnsi="Times New Roman" w:cs="Times New Roman"/>
          <w:sz w:val="24"/>
          <w:szCs w:val="24"/>
        </w:rPr>
        <w:t>M - количество месяцев расчета субсидии, равное 12;</w:t>
      </w:r>
    </w:p>
    <w:p w:rsidR="00383BD0" w:rsidRPr="007E74AF" w:rsidRDefault="00383BD0" w:rsidP="007E74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E74AF">
        <w:rPr>
          <w:rFonts w:ascii="Times New Roman" w:hAnsi="Times New Roman" w:cs="Times New Roman"/>
          <w:sz w:val="24"/>
          <w:szCs w:val="24"/>
        </w:rPr>
        <w:t>Y</w:t>
      </w:r>
      <w:r w:rsidRPr="007E74AF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7E74AF">
        <w:rPr>
          <w:rFonts w:ascii="Times New Roman" w:hAnsi="Times New Roman" w:cs="Times New Roman"/>
          <w:sz w:val="24"/>
          <w:szCs w:val="24"/>
        </w:rPr>
        <w:t xml:space="preserve"> - уровень софинансирования Кировской областью расходных обязательств муниципальных образований, равный:</w:t>
      </w:r>
    </w:p>
    <w:p w:rsidR="00383BD0" w:rsidRPr="007E74AF" w:rsidRDefault="00383BD0" w:rsidP="007E74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4AF">
        <w:rPr>
          <w:rFonts w:ascii="Times New Roman" w:hAnsi="Times New Roman" w:cs="Times New Roman"/>
          <w:sz w:val="24"/>
          <w:szCs w:val="24"/>
        </w:rPr>
        <w:t>95% - для муниципальных образований, у которых уровень расчетной бюджетной обеспеченности составляет более 1;</w:t>
      </w:r>
    </w:p>
    <w:p w:rsidR="00383BD0" w:rsidRPr="007E74AF" w:rsidRDefault="00383BD0" w:rsidP="007E74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4AF">
        <w:rPr>
          <w:rFonts w:ascii="Times New Roman" w:hAnsi="Times New Roman" w:cs="Times New Roman"/>
          <w:sz w:val="24"/>
          <w:szCs w:val="24"/>
        </w:rPr>
        <w:t>99% - для муниципальных образований, у которых уровень расчетной бюджетной обеспеченности составляет менее 1.</w:t>
      </w:r>
    </w:p>
    <w:sectPr w:rsidR="00383BD0" w:rsidRPr="007E74AF" w:rsidSect="009F0BEC">
      <w:headerReference w:type="default" r:id="rId7"/>
      <w:pgSz w:w="11906" w:h="16838"/>
      <w:pgMar w:top="1134" w:right="851" w:bottom="85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BEC" w:rsidRDefault="009F0BEC" w:rsidP="009F0BEC">
      <w:pPr>
        <w:spacing w:after="0" w:line="240" w:lineRule="auto"/>
      </w:pPr>
      <w:r>
        <w:separator/>
      </w:r>
    </w:p>
  </w:endnote>
  <w:endnote w:type="continuationSeparator" w:id="0">
    <w:p w:rsidR="009F0BEC" w:rsidRDefault="009F0BEC" w:rsidP="009F0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BEC" w:rsidRDefault="009F0BEC" w:rsidP="009F0BEC">
      <w:pPr>
        <w:spacing w:after="0" w:line="240" w:lineRule="auto"/>
      </w:pPr>
      <w:r>
        <w:separator/>
      </w:r>
    </w:p>
  </w:footnote>
  <w:footnote w:type="continuationSeparator" w:id="0">
    <w:p w:rsidR="009F0BEC" w:rsidRDefault="009F0BEC" w:rsidP="009F0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441275247"/>
      <w:docPartObj>
        <w:docPartGallery w:val="Page Numbers (Top of Page)"/>
        <w:docPartUnique/>
      </w:docPartObj>
    </w:sdtPr>
    <w:sdtContent>
      <w:p w:rsidR="009F0BEC" w:rsidRPr="009F0BEC" w:rsidRDefault="009F0BEC">
        <w:pPr>
          <w:pStyle w:val="a3"/>
          <w:jc w:val="center"/>
          <w:rPr>
            <w:rFonts w:ascii="Times New Roman" w:hAnsi="Times New Roman" w:cs="Times New Roman"/>
          </w:rPr>
        </w:pPr>
        <w:r w:rsidRPr="009F0BEC">
          <w:rPr>
            <w:rFonts w:ascii="Times New Roman" w:hAnsi="Times New Roman" w:cs="Times New Roman"/>
          </w:rPr>
          <w:fldChar w:fldCharType="begin"/>
        </w:r>
        <w:r w:rsidRPr="009F0BEC">
          <w:rPr>
            <w:rFonts w:ascii="Times New Roman" w:hAnsi="Times New Roman" w:cs="Times New Roman"/>
          </w:rPr>
          <w:instrText>PAGE   \* MERGEFORMAT</w:instrText>
        </w:r>
        <w:r w:rsidRPr="009F0BEC">
          <w:rPr>
            <w:rFonts w:ascii="Times New Roman" w:hAnsi="Times New Roman" w:cs="Times New Roman"/>
          </w:rPr>
          <w:fldChar w:fldCharType="separate"/>
        </w:r>
        <w:r w:rsidR="00B13E19">
          <w:rPr>
            <w:rFonts w:ascii="Times New Roman" w:hAnsi="Times New Roman" w:cs="Times New Roman"/>
            <w:noProof/>
          </w:rPr>
          <w:t>2</w:t>
        </w:r>
        <w:r w:rsidRPr="009F0BEC">
          <w:rPr>
            <w:rFonts w:ascii="Times New Roman" w:hAnsi="Times New Roman" w:cs="Times New Roman"/>
          </w:rPr>
          <w:fldChar w:fldCharType="end"/>
        </w:r>
      </w:p>
    </w:sdtContent>
  </w:sdt>
  <w:p w:rsidR="009F0BEC" w:rsidRDefault="009F0BE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Ytw1jJ+T6+h38tP6fI8HXZDOgjsLLFO0d9Es91Dt/xjYKr2nK9+oyMxs/lUu+4gA3DJjwla8GI/H6n9wBD8PXQ==" w:salt="NsEnKBP+vfK48ChW5n0Kk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BD0"/>
    <w:rsid w:val="001664F5"/>
    <w:rsid w:val="003771A5"/>
    <w:rsid w:val="00383BD0"/>
    <w:rsid w:val="007E74AF"/>
    <w:rsid w:val="007F34EC"/>
    <w:rsid w:val="0081014B"/>
    <w:rsid w:val="009F0BEC"/>
    <w:rsid w:val="00B13E19"/>
    <w:rsid w:val="00B37FF0"/>
    <w:rsid w:val="00BB3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426EA"/>
  <w15:docId w15:val="{3D8195BF-6686-4262-9E06-81908021A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B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3B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83B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F0B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0BEC"/>
  </w:style>
  <w:style w:type="paragraph" w:styleId="a5">
    <w:name w:val="footer"/>
    <w:basedOn w:val="a"/>
    <w:link w:val="a6"/>
    <w:uiPriority w:val="99"/>
    <w:unhideWhenUsed/>
    <w:rsid w:val="009F0B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F0BEC"/>
  </w:style>
  <w:style w:type="paragraph" w:styleId="a7">
    <w:name w:val="Balloon Text"/>
    <w:basedOn w:val="a"/>
    <w:link w:val="a8"/>
    <w:uiPriority w:val="99"/>
    <w:semiHidden/>
    <w:unhideWhenUsed/>
    <w:rsid w:val="00B13E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13E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F3F203A01B4B1FEE68C0E469AA5D8A561C26325536F58BD0C55342C5B527EAD4D2AF098CB68BE292B2B96F69497EF90081BEF789F333948AABAC410k1qCO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581</Words>
  <Characters>3313</Characters>
  <Application>Microsoft Office Word</Application>
  <DocSecurity>8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Блинова Екатерина Витальевна</dc:creator>
  <cp:lastModifiedBy>Козлова Надежда Юрьевна</cp:lastModifiedBy>
  <cp:revision>6</cp:revision>
  <cp:lastPrinted>2021-10-26T11:08:00Z</cp:lastPrinted>
  <dcterms:created xsi:type="dcterms:W3CDTF">2021-10-25T06:37:00Z</dcterms:created>
  <dcterms:modified xsi:type="dcterms:W3CDTF">2021-10-26T11:09:00Z</dcterms:modified>
</cp:coreProperties>
</file>